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F6EF" w14:textId="77777777" w:rsidR="00BC7818" w:rsidRPr="00E73A53" w:rsidRDefault="00BC7818" w:rsidP="00BC781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</w:tabs>
        <w:spacing w:after="0" w:line="240" w:lineRule="auto"/>
        <w:jc w:val="center"/>
        <w:rPr>
          <w:rFonts w:eastAsia="Times New Roman" w:cs="Andalus"/>
          <w:b/>
          <w:smallCaps/>
          <w:color w:val="00B050"/>
          <w:sz w:val="52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E73A53">
        <w:rPr>
          <w:rFonts w:eastAsia="Times New Roman" w:cs="Andalus"/>
          <w:b/>
          <w:smallCaps/>
          <w:color w:val="00B050"/>
          <w:sz w:val="52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Don Bosco Boys Camp</w:t>
      </w:r>
    </w:p>
    <w:p w14:paraId="7FE81480" w14:textId="77777777" w:rsidR="00BC7818" w:rsidRPr="002337E7" w:rsidRDefault="00BC7818" w:rsidP="00BC7818">
      <w:pPr>
        <w:widowControl w:val="0"/>
        <w:tabs>
          <w:tab w:val="left" w:pos="-1080"/>
          <w:tab w:val="left" w:pos="-720"/>
          <w:tab w:val="left" w:pos="0"/>
          <w:tab w:val="num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before="240" w:after="0" w:line="240" w:lineRule="auto"/>
        <w:jc w:val="center"/>
        <w:rPr>
          <w:rFonts w:eastAsia="Times New Roman" w:cs="Andalus"/>
          <w:b/>
          <w:i/>
          <w:iCs/>
          <w:color w:val="00B050"/>
        </w:rPr>
      </w:pPr>
      <w:r w:rsidRPr="002337E7">
        <w:rPr>
          <w:rFonts w:eastAsia="Times New Roman" w:cs="Andalus"/>
          <w:b/>
          <w:i/>
          <w:iCs/>
          <w:color w:val="00B050"/>
          <w:sz w:val="28"/>
        </w:rPr>
        <w:t>“To make the young delight in God”</w:t>
      </w:r>
    </w:p>
    <w:p w14:paraId="05675F00" w14:textId="0749388D" w:rsidR="00BC7818" w:rsidRPr="001E2472" w:rsidRDefault="00A82D8F" w:rsidP="00BC7818">
      <w:pPr>
        <w:spacing w:before="240" w:after="60" w:line="240" w:lineRule="auto"/>
        <w:jc w:val="center"/>
        <w:outlineLvl w:val="0"/>
        <w:rPr>
          <w:rFonts w:eastAsia="Times New Roman" w:cs="Andalus"/>
          <w:caps/>
          <w:noProof/>
          <w:color w:val="008000"/>
          <w:kern w:val="28"/>
          <w:sz w:val="40"/>
          <w:szCs w:val="20"/>
        </w:rPr>
      </w:pPr>
      <w:r w:rsidRPr="001E2472">
        <w:rPr>
          <w:rFonts w:eastAsia="Times New Roman" w:cs="Andalus"/>
          <w:caps/>
          <w:noProof/>
          <w:color w:val="008000"/>
          <w:kern w:val="28"/>
          <w:sz w:val="40"/>
          <w:szCs w:val="20"/>
        </w:rPr>
        <w:drawing>
          <wp:inline distT="0" distB="0" distL="0" distR="0" wp14:anchorId="0C23F31A" wp14:editId="7379E207">
            <wp:extent cx="2661313" cy="1143569"/>
            <wp:effectExtent l="0" t="0" r="5715" b="0"/>
            <wp:docPr id="1" name="Picture 1" descr="A person standing in front of a painting of a group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front of a painting of a group of peopl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915" cy="117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1B6F5" w14:textId="1C5FF17E" w:rsidR="00BC7818" w:rsidRPr="003D22C8" w:rsidRDefault="00BC7818" w:rsidP="003D22C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</w:tabs>
        <w:spacing w:after="0" w:line="360" w:lineRule="auto"/>
        <w:jc w:val="center"/>
        <w:rPr>
          <w:rFonts w:eastAsia="Times New Roman" w:cs="Andalus"/>
          <w:b/>
          <w:i/>
          <w:color w:val="000000" w:themeColor="text1"/>
          <w:szCs w:val="44"/>
        </w:rPr>
      </w:pPr>
      <w:r w:rsidRPr="001E2472">
        <w:rPr>
          <w:rFonts w:eastAsia="Times New Roman" w:cs="Andalus"/>
          <w:b/>
          <w:i/>
          <w:color w:val="000000" w:themeColor="text1"/>
          <w:szCs w:val="44"/>
        </w:rPr>
        <w:t>Since 1997</w:t>
      </w:r>
    </w:p>
    <w:p w14:paraId="55521333" w14:textId="2D156333" w:rsidR="00BC7818" w:rsidRPr="00FC0E04" w:rsidRDefault="00BC7818" w:rsidP="003D22C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</w:tabs>
        <w:spacing w:after="0" w:line="240" w:lineRule="auto"/>
        <w:jc w:val="center"/>
        <w:rPr>
          <w:rFonts w:eastAsia="Times New Roman" w:cs="Andalus"/>
          <w:b/>
          <w:color w:val="008000"/>
          <w:sz w:val="16"/>
        </w:rPr>
      </w:pPr>
      <w:r w:rsidRPr="002337E7">
        <w:rPr>
          <w:rFonts w:eastAsia="Times New Roman" w:cs="Andalus"/>
          <w:b/>
          <w:color w:val="00B050"/>
          <w:sz w:val="36"/>
          <w:szCs w:val="36"/>
        </w:rPr>
        <w:t xml:space="preserve">July </w:t>
      </w:r>
      <w:r w:rsidR="00DC65B6" w:rsidRPr="002337E7">
        <w:rPr>
          <w:rFonts w:eastAsia="Times New Roman" w:cs="Andalus"/>
          <w:b/>
          <w:color w:val="00B050"/>
          <w:sz w:val="36"/>
          <w:szCs w:val="36"/>
        </w:rPr>
        <w:t>2</w:t>
      </w:r>
      <w:r w:rsidR="00C40AC4">
        <w:rPr>
          <w:rFonts w:eastAsia="Times New Roman" w:cs="Andalus"/>
          <w:b/>
          <w:color w:val="00B050"/>
          <w:sz w:val="36"/>
          <w:szCs w:val="36"/>
        </w:rPr>
        <w:t>1</w:t>
      </w:r>
      <w:r w:rsidR="00A82D8F" w:rsidRPr="002337E7">
        <w:rPr>
          <w:rFonts w:eastAsia="Times New Roman" w:cs="Andalus"/>
          <w:b/>
          <w:color w:val="00B050"/>
          <w:sz w:val="36"/>
          <w:szCs w:val="36"/>
        </w:rPr>
        <w:t>, 202</w:t>
      </w:r>
      <w:r w:rsidR="00C024A1" w:rsidRPr="002337E7">
        <w:rPr>
          <w:rFonts w:eastAsia="Times New Roman" w:cs="Andalus"/>
          <w:b/>
          <w:color w:val="00B050"/>
          <w:sz w:val="36"/>
          <w:szCs w:val="36"/>
        </w:rPr>
        <w:t>4</w:t>
      </w:r>
      <w:r w:rsidRPr="002337E7">
        <w:rPr>
          <w:rFonts w:eastAsia="Times New Roman" w:cs="Andalus"/>
          <w:b/>
          <w:color w:val="00B050"/>
          <w:sz w:val="36"/>
          <w:szCs w:val="36"/>
        </w:rPr>
        <w:t xml:space="preserve"> – </w:t>
      </w:r>
      <w:r w:rsidR="00DC65B6" w:rsidRPr="002337E7">
        <w:rPr>
          <w:rFonts w:eastAsia="Times New Roman" w:cs="Andalus"/>
          <w:b/>
          <w:color w:val="00B050"/>
          <w:sz w:val="36"/>
          <w:szCs w:val="36"/>
        </w:rPr>
        <w:t xml:space="preserve">August </w:t>
      </w:r>
      <w:r w:rsidR="00C40AC4">
        <w:rPr>
          <w:rFonts w:eastAsia="Times New Roman" w:cs="Andalus"/>
          <w:b/>
          <w:color w:val="00B050"/>
          <w:sz w:val="36"/>
          <w:szCs w:val="36"/>
        </w:rPr>
        <w:t>1</w:t>
      </w:r>
      <w:r w:rsidR="00234676" w:rsidRPr="002337E7">
        <w:rPr>
          <w:rFonts w:eastAsia="Times New Roman" w:cs="Andalus"/>
          <w:b/>
          <w:color w:val="00B050"/>
          <w:sz w:val="36"/>
          <w:szCs w:val="36"/>
        </w:rPr>
        <w:t>, 202</w:t>
      </w:r>
      <w:r w:rsidR="00C40AC4">
        <w:rPr>
          <w:rFonts w:eastAsia="Times New Roman" w:cs="Andalus"/>
          <w:b/>
          <w:color w:val="00B050"/>
          <w:sz w:val="36"/>
          <w:szCs w:val="36"/>
        </w:rPr>
        <w:t>5</w:t>
      </w:r>
      <w:r w:rsidRPr="002337E7">
        <w:rPr>
          <w:rFonts w:eastAsia="Times New Roman" w:cs="Andalus"/>
          <w:b/>
          <w:color w:val="00B050"/>
          <w:sz w:val="36"/>
          <w:szCs w:val="36"/>
        </w:rPr>
        <w:t xml:space="preserve">                                 </w:t>
      </w:r>
      <w:r w:rsidR="003D22C8" w:rsidRPr="0006690B">
        <w:rPr>
          <w:rFonts w:eastAsia="Times New Roman" w:cs="Andalus"/>
          <w:b/>
          <w:color w:val="008000"/>
          <w:sz w:val="36"/>
          <w:szCs w:val="36"/>
        </w:rPr>
        <w:br/>
      </w:r>
    </w:p>
    <w:p w14:paraId="5EE432B3" w14:textId="77777777" w:rsidR="00E73A53" w:rsidRPr="00E73A53" w:rsidRDefault="00E73A53" w:rsidP="00BC781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</w:tabs>
        <w:spacing w:after="0" w:line="240" w:lineRule="auto"/>
        <w:jc w:val="center"/>
        <w:rPr>
          <w:rFonts w:eastAsia="Times New Roman" w:cs="Andalus"/>
          <w:b/>
          <w:smallCaps/>
          <w:color w:val="002060"/>
          <w:sz w:val="36"/>
          <w:szCs w:val="40"/>
          <w14:textOutline w14:w="9525" w14:cap="rnd" w14:cmpd="sng" w14:algn="ctr">
            <w14:solidFill>
              <w14:srgbClr w14:val="FFFFCC"/>
            </w14:solidFill>
            <w14:prstDash w14:val="solid"/>
            <w14:bevel/>
          </w14:textOutline>
        </w:rPr>
      </w:pPr>
    </w:p>
    <w:p w14:paraId="48B77B65" w14:textId="326EC765" w:rsidR="00BC7818" w:rsidRDefault="00BC7818" w:rsidP="00BC781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</w:tabs>
        <w:spacing w:after="0" w:line="240" w:lineRule="auto"/>
        <w:jc w:val="center"/>
        <w:rPr>
          <w:rFonts w:eastAsia="Times New Roman" w:cs="Andalus"/>
          <w:b/>
          <w:i/>
          <w:iCs/>
          <w:color w:val="002060"/>
          <w:sz w:val="20"/>
          <w:szCs w:val="20"/>
        </w:rPr>
      </w:pPr>
      <w:r w:rsidRPr="00E73A53">
        <w:rPr>
          <w:rFonts w:eastAsia="Times New Roman" w:cs="Andalus"/>
          <w:b/>
          <w:smallCaps/>
          <w:color w:val="002060"/>
          <w:sz w:val="36"/>
          <w:szCs w:val="40"/>
          <w14:textOutline w14:w="9525" w14:cap="rnd" w14:cmpd="sng" w14:algn="ctr">
            <w14:solidFill>
              <w14:srgbClr w14:val="FFFFCC"/>
            </w14:solidFill>
            <w14:prstDash w14:val="solid"/>
            <w14:bevel/>
          </w14:textOutline>
        </w:rPr>
        <w:t>Sponsored by Holy Family Academy</w:t>
      </w:r>
      <w:r w:rsidR="00234676" w:rsidRPr="002337E7">
        <w:rPr>
          <w:rFonts w:eastAsia="Times New Roman" w:cs="Andalus"/>
          <w:b/>
          <w:color w:val="002060"/>
          <w:sz w:val="30"/>
          <w:szCs w:val="28"/>
        </w:rPr>
        <w:br/>
      </w:r>
      <w:r w:rsidR="00234676" w:rsidRPr="002337E7">
        <w:rPr>
          <w:rFonts w:eastAsia="Times New Roman" w:cs="Andalus"/>
          <w:b/>
          <w:i/>
          <w:iCs/>
          <w:color w:val="002060"/>
          <w:sz w:val="20"/>
          <w:szCs w:val="20"/>
        </w:rPr>
        <w:t>Located</w:t>
      </w:r>
      <w:r w:rsidRPr="002337E7">
        <w:rPr>
          <w:rFonts w:eastAsia="Times New Roman" w:cs="Andalus"/>
          <w:b/>
          <w:i/>
          <w:iCs/>
          <w:color w:val="002060"/>
          <w:sz w:val="20"/>
          <w:szCs w:val="20"/>
        </w:rPr>
        <w:t xml:space="preserve"> at Christ </w:t>
      </w:r>
      <w:r w:rsidR="00234676" w:rsidRPr="002337E7">
        <w:rPr>
          <w:rFonts w:eastAsia="Times New Roman" w:cs="Andalus"/>
          <w:b/>
          <w:i/>
          <w:iCs/>
          <w:color w:val="002060"/>
          <w:sz w:val="20"/>
          <w:szCs w:val="20"/>
        </w:rPr>
        <w:t>the</w:t>
      </w:r>
      <w:r w:rsidRPr="002337E7">
        <w:rPr>
          <w:rFonts w:eastAsia="Times New Roman" w:cs="Andalus"/>
          <w:b/>
          <w:i/>
          <w:iCs/>
          <w:color w:val="002060"/>
          <w:sz w:val="20"/>
          <w:szCs w:val="20"/>
        </w:rPr>
        <w:t xml:space="preserve"> King</w:t>
      </w:r>
      <w:r w:rsidR="00234676" w:rsidRPr="002337E7">
        <w:rPr>
          <w:rFonts w:eastAsia="Times New Roman" w:cs="Andalus"/>
          <w:b/>
          <w:i/>
          <w:iCs/>
          <w:color w:val="002060"/>
          <w:sz w:val="20"/>
          <w:szCs w:val="20"/>
        </w:rPr>
        <w:t xml:space="preserve"> Parish</w:t>
      </w:r>
      <w:r w:rsidR="00A82D8F" w:rsidRPr="002337E7">
        <w:rPr>
          <w:rFonts w:eastAsia="Times New Roman" w:cs="Andalus"/>
          <w:b/>
          <w:i/>
          <w:iCs/>
          <w:color w:val="002060"/>
          <w:sz w:val="20"/>
          <w:szCs w:val="20"/>
        </w:rPr>
        <w:t xml:space="preserve"> in </w:t>
      </w:r>
      <w:r w:rsidRPr="002337E7">
        <w:rPr>
          <w:rFonts w:eastAsia="Times New Roman" w:cs="Andalus"/>
          <w:b/>
          <w:i/>
          <w:iCs/>
          <w:color w:val="002060"/>
          <w:sz w:val="20"/>
          <w:szCs w:val="20"/>
        </w:rPr>
        <w:t>Concord, NH</w:t>
      </w:r>
    </w:p>
    <w:p w14:paraId="6505E590" w14:textId="77777777" w:rsidR="00FC0E04" w:rsidRDefault="00FC0E04" w:rsidP="00BC781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</w:tabs>
        <w:spacing w:after="0" w:line="240" w:lineRule="auto"/>
        <w:jc w:val="center"/>
        <w:rPr>
          <w:rFonts w:eastAsia="Times New Roman" w:cs="Andalus"/>
          <w:b/>
          <w:i/>
          <w:iCs/>
          <w:color w:val="002060"/>
          <w:sz w:val="20"/>
          <w:szCs w:val="20"/>
        </w:rPr>
      </w:pPr>
    </w:p>
    <w:p w14:paraId="1A4CA4D3" w14:textId="095BF2B8" w:rsidR="00FC0E04" w:rsidRPr="002337E7" w:rsidRDefault="00FC0E04" w:rsidP="00BC781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</w:tabs>
        <w:spacing w:after="0" w:line="240" w:lineRule="auto"/>
        <w:jc w:val="center"/>
        <w:rPr>
          <w:rFonts w:eastAsia="Times New Roman" w:cs="Andalus"/>
          <w:b/>
          <w:i/>
          <w:iCs/>
          <w:color w:val="002060"/>
          <w:sz w:val="20"/>
          <w:szCs w:val="20"/>
        </w:rPr>
      </w:pPr>
      <w:r w:rsidRPr="001E2472">
        <w:rPr>
          <w:rFonts w:eastAsia="Times New Roman" w:cs="Andalus"/>
          <w:szCs w:val="24"/>
        </w:rPr>
        <w:t>The Don Bosco Boys Camp offers a fun, faith-filled environment for boys</w:t>
      </w:r>
      <w:r>
        <w:rPr>
          <w:rFonts w:eastAsia="Times New Roman" w:cs="Andalus"/>
          <w:szCs w:val="24"/>
        </w:rPr>
        <w:t xml:space="preserve"> 6 to 14 </w:t>
      </w:r>
      <w:r w:rsidRPr="001E2472">
        <w:rPr>
          <w:rFonts w:eastAsia="Times New Roman" w:cs="Andalus"/>
          <w:szCs w:val="24"/>
        </w:rPr>
        <w:t>to form healthy friendships, develop character, and grow closer to Christ!</w:t>
      </w:r>
      <w:r>
        <w:rPr>
          <w:rFonts w:eastAsia="Times New Roman" w:cs="Andalus"/>
          <w:szCs w:val="24"/>
        </w:rPr>
        <w:t xml:space="preserve"> Activities include the following:</w:t>
      </w:r>
    </w:p>
    <w:tbl>
      <w:tblPr>
        <w:tblpPr w:leftFromText="180" w:rightFromText="180" w:vertAnchor="text" w:horzAnchor="margin" w:tblpXSpec="center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724"/>
        <w:gridCol w:w="2941"/>
      </w:tblGrid>
      <w:tr w:rsidR="001950C0" w:rsidRPr="001E2472" w14:paraId="02523479" w14:textId="77777777" w:rsidTr="00A0215A">
        <w:tc>
          <w:tcPr>
            <w:tcW w:w="2790" w:type="dxa"/>
            <w:shd w:val="clear" w:color="auto" w:fill="auto"/>
          </w:tcPr>
          <w:p w14:paraId="7CCA3D39" w14:textId="77777777" w:rsidR="001950C0" w:rsidRPr="00A0215A" w:rsidRDefault="001950C0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i/>
                <w:iCs/>
                <w:kern w:val="24"/>
                <w:szCs w:val="26"/>
              </w:rPr>
              <w:t>Capture the Flag</w:t>
            </w:r>
          </w:p>
        </w:tc>
        <w:tc>
          <w:tcPr>
            <w:tcW w:w="2724" w:type="dxa"/>
            <w:shd w:val="clear" w:color="auto" w:fill="auto"/>
          </w:tcPr>
          <w:p w14:paraId="759BB4E1" w14:textId="1E023B72" w:rsidR="001950C0" w:rsidRPr="00A0215A" w:rsidRDefault="00A0215A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>
              <w:rPr>
                <w:rFonts w:eastAsia="Times New Roman" w:cs="Andalus"/>
                <w:i/>
                <w:iCs/>
                <w:kern w:val="24"/>
                <w:szCs w:val="26"/>
              </w:rPr>
              <w:t xml:space="preserve">Barbarian </w:t>
            </w:r>
            <w:r w:rsidR="001950C0" w:rsidRPr="00A0215A">
              <w:rPr>
                <w:rFonts w:eastAsia="Times New Roman" w:cs="Andalus"/>
                <w:i/>
                <w:iCs/>
                <w:kern w:val="24"/>
                <w:szCs w:val="26"/>
              </w:rPr>
              <w:t>Outpost</w:t>
            </w:r>
          </w:p>
        </w:tc>
        <w:tc>
          <w:tcPr>
            <w:tcW w:w="2941" w:type="dxa"/>
            <w:shd w:val="clear" w:color="auto" w:fill="auto"/>
          </w:tcPr>
          <w:p w14:paraId="717721A2" w14:textId="184E2546" w:rsidR="001950C0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i/>
                <w:iCs/>
                <w:kern w:val="24"/>
                <w:szCs w:val="26"/>
              </w:rPr>
              <w:t>Gauntlet</w:t>
            </w:r>
          </w:p>
        </w:tc>
      </w:tr>
      <w:tr w:rsidR="001950C0" w:rsidRPr="001E2472" w14:paraId="1BAF4BE1" w14:textId="77777777" w:rsidTr="00A0215A">
        <w:tc>
          <w:tcPr>
            <w:tcW w:w="2790" w:type="dxa"/>
            <w:shd w:val="clear" w:color="auto" w:fill="auto"/>
          </w:tcPr>
          <w:p w14:paraId="26B3B9BC" w14:textId="08F8B4CB" w:rsidR="001950C0" w:rsidRPr="00A0215A" w:rsidRDefault="001950C0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iCs/>
                <w:kern w:val="24"/>
                <w:szCs w:val="26"/>
              </w:rPr>
              <w:t>Arm Wrestling</w:t>
            </w:r>
          </w:p>
        </w:tc>
        <w:tc>
          <w:tcPr>
            <w:tcW w:w="2724" w:type="dxa"/>
            <w:shd w:val="clear" w:color="auto" w:fill="auto"/>
          </w:tcPr>
          <w:p w14:paraId="57E9287B" w14:textId="77777777" w:rsidR="001950C0" w:rsidRPr="00A0215A" w:rsidRDefault="001950C0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Brain Teasers &amp; Riddles</w:t>
            </w:r>
          </w:p>
        </w:tc>
        <w:tc>
          <w:tcPr>
            <w:tcW w:w="2941" w:type="dxa"/>
            <w:shd w:val="clear" w:color="auto" w:fill="auto"/>
          </w:tcPr>
          <w:p w14:paraId="26C2D698" w14:textId="77777777" w:rsidR="001950C0" w:rsidRPr="00A0215A" w:rsidRDefault="001950C0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Game Room</w:t>
            </w:r>
          </w:p>
        </w:tc>
      </w:tr>
      <w:tr w:rsidR="0035764E" w:rsidRPr="001E2472" w14:paraId="7A48947A" w14:textId="77777777" w:rsidTr="00A0215A">
        <w:tc>
          <w:tcPr>
            <w:tcW w:w="2790" w:type="dxa"/>
            <w:shd w:val="clear" w:color="auto" w:fill="auto"/>
          </w:tcPr>
          <w:p w14:paraId="2EFEB53B" w14:textId="77777777" w:rsidR="0035764E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Stories about the Saints</w:t>
            </w:r>
          </w:p>
        </w:tc>
        <w:tc>
          <w:tcPr>
            <w:tcW w:w="2724" w:type="dxa"/>
            <w:shd w:val="clear" w:color="auto" w:fill="auto"/>
          </w:tcPr>
          <w:p w14:paraId="7C7B5EA3" w14:textId="483C725D" w:rsidR="0035764E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Wrestling Matches</w:t>
            </w:r>
          </w:p>
        </w:tc>
        <w:tc>
          <w:tcPr>
            <w:tcW w:w="2941" w:type="dxa"/>
            <w:shd w:val="clear" w:color="auto" w:fill="auto"/>
          </w:tcPr>
          <w:p w14:paraId="23EA9AFD" w14:textId="77777777" w:rsidR="0035764E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Mass on Wednesday</w:t>
            </w:r>
          </w:p>
        </w:tc>
      </w:tr>
      <w:tr w:rsidR="0035764E" w:rsidRPr="001E2472" w14:paraId="2C683C66" w14:textId="77777777" w:rsidTr="00A0215A">
        <w:tc>
          <w:tcPr>
            <w:tcW w:w="2790" w:type="dxa"/>
            <w:shd w:val="clear" w:color="auto" w:fill="auto"/>
          </w:tcPr>
          <w:p w14:paraId="4D7511D8" w14:textId="51FC307A" w:rsidR="0035764E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Building Towers</w:t>
            </w:r>
          </w:p>
        </w:tc>
        <w:tc>
          <w:tcPr>
            <w:tcW w:w="2724" w:type="dxa"/>
            <w:shd w:val="clear" w:color="auto" w:fill="auto"/>
          </w:tcPr>
          <w:p w14:paraId="1F3A5952" w14:textId="52DC983A" w:rsidR="0035764E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WW II Calisthenics</w:t>
            </w:r>
          </w:p>
        </w:tc>
        <w:tc>
          <w:tcPr>
            <w:tcW w:w="2941" w:type="dxa"/>
            <w:shd w:val="clear" w:color="auto" w:fill="auto"/>
          </w:tcPr>
          <w:p w14:paraId="1C816E11" w14:textId="73C8D617" w:rsidR="0035764E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Daily Angelus</w:t>
            </w:r>
          </w:p>
        </w:tc>
      </w:tr>
      <w:tr w:rsidR="0035764E" w:rsidRPr="001E2472" w14:paraId="53EA043F" w14:textId="77777777" w:rsidTr="00A0215A">
        <w:tc>
          <w:tcPr>
            <w:tcW w:w="2790" w:type="dxa"/>
            <w:shd w:val="clear" w:color="auto" w:fill="auto"/>
          </w:tcPr>
          <w:p w14:paraId="35E1CDB4" w14:textId="7ACA1535" w:rsidR="0035764E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kern w:val="24"/>
                <w:szCs w:val="26"/>
              </w:rPr>
            </w:pPr>
            <w:r w:rsidRPr="00A0215A">
              <w:rPr>
                <w:rFonts w:eastAsia="Times New Roman" w:cs="Andalus"/>
                <w:i/>
                <w:iCs/>
                <w:kern w:val="24"/>
                <w:szCs w:val="26"/>
              </w:rPr>
              <w:t>Gatorball</w:t>
            </w:r>
          </w:p>
        </w:tc>
        <w:tc>
          <w:tcPr>
            <w:tcW w:w="2724" w:type="dxa"/>
            <w:shd w:val="clear" w:color="auto" w:fill="auto"/>
          </w:tcPr>
          <w:p w14:paraId="329D3228" w14:textId="359C7EFA" w:rsidR="0035764E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Morning Visit with Jesus</w:t>
            </w:r>
          </w:p>
        </w:tc>
        <w:tc>
          <w:tcPr>
            <w:tcW w:w="2941" w:type="dxa"/>
            <w:shd w:val="clear" w:color="auto" w:fill="auto"/>
          </w:tcPr>
          <w:p w14:paraId="5399F21C" w14:textId="0060A9E8" w:rsidR="0035764E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Magic Tricks</w:t>
            </w:r>
          </w:p>
        </w:tc>
      </w:tr>
      <w:tr w:rsidR="0035764E" w:rsidRPr="001E2472" w14:paraId="39913442" w14:textId="77777777" w:rsidTr="00A0215A">
        <w:tc>
          <w:tcPr>
            <w:tcW w:w="2790" w:type="dxa"/>
            <w:shd w:val="clear" w:color="auto" w:fill="auto"/>
          </w:tcPr>
          <w:p w14:paraId="53B1CA30" w14:textId="4FC005E0" w:rsidR="0035764E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Decade of the Rosary</w:t>
            </w:r>
          </w:p>
        </w:tc>
        <w:tc>
          <w:tcPr>
            <w:tcW w:w="2724" w:type="dxa"/>
            <w:shd w:val="clear" w:color="auto" w:fill="auto"/>
          </w:tcPr>
          <w:p w14:paraId="66A68374" w14:textId="14AE400A" w:rsidR="0035764E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i/>
                <w:iCs/>
                <w:kern w:val="24"/>
                <w:szCs w:val="26"/>
              </w:rPr>
              <w:t>Dodgeball</w:t>
            </w:r>
          </w:p>
        </w:tc>
        <w:tc>
          <w:tcPr>
            <w:tcW w:w="2941" w:type="dxa"/>
            <w:shd w:val="clear" w:color="auto" w:fill="auto"/>
          </w:tcPr>
          <w:p w14:paraId="1D0DE830" w14:textId="7BDB750E" w:rsidR="0035764E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i/>
                <w:iCs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Tug-O-War</w:t>
            </w:r>
          </w:p>
        </w:tc>
      </w:tr>
      <w:tr w:rsidR="0035764E" w:rsidRPr="001E2472" w14:paraId="14BE91E7" w14:textId="77777777" w:rsidTr="00A0215A">
        <w:tc>
          <w:tcPr>
            <w:tcW w:w="2790" w:type="dxa"/>
            <w:shd w:val="clear" w:color="auto" w:fill="auto"/>
          </w:tcPr>
          <w:p w14:paraId="28C1E9B1" w14:textId="2D26877C" w:rsidR="00FC0E04" w:rsidRPr="00A0215A" w:rsidRDefault="0035764E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kern w:val="24"/>
                <w:szCs w:val="26"/>
              </w:rPr>
            </w:pPr>
            <w:r w:rsidRPr="00A0215A">
              <w:rPr>
                <w:rFonts w:eastAsia="Times New Roman" w:cs="Andalus"/>
                <w:i/>
                <w:kern w:val="24"/>
                <w:szCs w:val="26"/>
              </w:rPr>
              <w:t>Spartan Race</w:t>
            </w:r>
          </w:p>
          <w:p w14:paraId="128E9202" w14:textId="0F436D39" w:rsidR="0035764E" w:rsidRPr="00A0215A" w:rsidRDefault="00FC0E04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Kayak Races</w:t>
            </w:r>
          </w:p>
        </w:tc>
        <w:tc>
          <w:tcPr>
            <w:tcW w:w="2724" w:type="dxa"/>
            <w:shd w:val="clear" w:color="auto" w:fill="auto"/>
          </w:tcPr>
          <w:p w14:paraId="46D61426" w14:textId="77777777" w:rsidR="0035764E" w:rsidRPr="00A0215A" w:rsidRDefault="004E3DCF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 xml:space="preserve">Pinewood </w:t>
            </w:r>
            <w:r w:rsidR="0035764E" w:rsidRPr="00A0215A">
              <w:rPr>
                <w:rFonts w:eastAsia="Times New Roman" w:cs="Andalus"/>
                <w:kern w:val="24"/>
                <w:szCs w:val="26"/>
              </w:rPr>
              <w:t>Car</w:t>
            </w:r>
            <w:r w:rsidRPr="00A0215A">
              <w:rPr>
                <w:rFonts w:eastAsia="Times New Roman" w:cs="Andalus"/>
                <w:kern w:val="24"/>
                <w:szCs w:val="26"/>
              </w:rPr>
              <w:t>s</w:t>
            </w:r>
          </w:p>
          <w:p w14:paraId="02841BE4" w14:textId="3A285B04" w:rsidR="004E3DCF" w:rsidRPr="00A0215A" w:rsidRDefault="004E3DCF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Blob Tag</w:t>
            </w:r>
          </w:p>
        </w:tc>
        <w:tc>
          <w:tcPr>
            <w:tcW w:w="2941" w:type="dxa"/>
            <w:shd w:val="clear" w:color="auto" w:fill="auto"/>
          </w:tcPr>
          <w:p w14:paraId="63706E14" w14:textId="77777777" w:rsidR="00E73A53" w:rsidRDefault="00E73A53" w:rsidP="00A021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kern w:val="24"/>
                <w:szCs w:val="26"/>
              </w:rPr>
            </w:pPr>
            <w:r>
              <w:rPr>
                <w:rFonts w:eastAsia="Times New Roman" w:cs="Andalus"/>
                <w:kern w:val="24"/>
                <w:szCs w:val="26"/>
              </w:rPr>
              <w:t xml:space="preserve">Skits </w:t>
            </w:r>
          </w:p>
          <w:p w14:paraId="212EA00B" w14:textId="7C8B500A" w:rsidR="00FC0E04" w:rsidRPr="00A0215A" w:rsidRDefault="0035764E" w:rsidP="00E73A5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spacing w:after="0" w:line="240" w:lineRule="auto"/>
              <w:jc w:val="center"/>
              <w:rPr>
                <w:rFonts w:eastAsia="Times New Roman" w:cs="Andalus"/>
                <w:kern w:val="24"/>
                <w:szCs w:val="26"/>
              </w:rPr>
            </w:pPr>
            <w:r w:rsidRPr="00A0215A">
              <w:rPr>
                <w:rFonts w:eastAsia="Times New Roman" w:cs="Andalus"/>
                <w:kern w:val="24"/>
                <w:szCs w:val="26"/>
              </w:rPr>
              <w:t>Chariot Race</w:t>
            </w:r>
          </w:p>
        </w:tc>
      </w:tr>
    </w:tbl>
    <w:p w14:paraId="4E2D9E19" w14:textId="77777777" w:rsidR="001E2472" w:rsidRDefault="001E2472" w:rsidP="001950C0">
      <w:p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276" w:lineRule="auto"/>
        <w:rPr>
          <w:rFonts w:eastAsia="Times New Roman" w:cs="Andalus"/>
          <w:iCs/>
          <w:kern w:val="24"/>
          <w:szCs w:val="24"/>
        </w:rPr>
      </w:pPr>
    </w:p>
    <w:p w14:paraId="574FE024" w14:textId="77777777" w:rsidR="001E2472" w:rsidRDefault="001E2472" w:rsidP="001950C0">
      <w:p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276" w:lineRule="auto"/>
        <w:rPr>
          <w:rFonts w:eastAsia="Times New Roman" w:cs="Andalus"/>
          <w:iCs/>
          <w:kern w:val="24"/>
          <w:szCs w:val="24"/>
        </w:rPr>
      </w:pPr>
    </w:p>
    <w:p w14:paraId="760C7295" w14:textId="2214C9DB" w:rsidR="00AF245E" w:rsidRPr="00EE66D7" w:rsidRDefault="0099663F" w:rsidP="00E73A53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360" w:lineRule="auto"/>
        <w:rPr>
          <w:rFonts w:eastAsia="Times New Roman" w:cs="Andalus"/>
          <w:iCs/>
          <w:kern w:val="24"/>
          <w:sz w:val="22"/>
        </w:rPr>
      </w:pPr>
      <w:r w:rsidRPr="00EE66D7">
        <w:rPr>
          <w:rFonts w:eastAsia="Times New Roman" w:cs="Andalus"/>
          <w:iCs/>
          <w:kern w:val="24"/>
          <w:sz w:val="22"/>
        </w:rPr>
        <w:t xml:space="preserve">The DBBC </w:t>
      </w:r>
      <w:r w:rsidR="00C07C70" w:rsidRPr="00EE66D7">
        <w:rPr>
          <w:rFonts w:eastAsia="Times New Roman" w:cs="Andalus"/>
          <w:iCs/>
          <w:kern w:val="24"/>
          <w:sz w:val="22"/>
        </w:rPr>
        <w:t>meet</w:t>
      </w:r>
      <w:r w:rsidRPr="00EE66D7">
        <w:rPr>
          <w:rFonts w:eastAsia="Times New Roman" w:cs="Andalus"/>
          <w:iCs/>
          <w:kern w:val="24"/>
          <w:sz w:val="22"/>
        </w:rPr>
        <w:t>s</w:t>
      </w:r>
      <w:r w:rsidR="00C07C70" w:rsidRPr="00EE66D7">
        <w:rPr>
          <w:rFonts w:eastAsia="Times New Roman" w:cs="Andalus"/>
          <w:iCs/>
          <w:kern w:val="24"/>
          <w:sz w:val="22"/>
        </w:rPr>
        <w:t xml:space="preserve"> at Christ the King Parish in Concord,</w:t>
      </w:r>
      <w:r w:rsidR="001E2472" w:rsidRPr="00EE66D7">
        <w:rPr>
          <w:rFonts w:eastAsia="Times New Roman" w:cs="Andalus"/>
          <w:iCs/>
          <w:kern w:val="24"/>
          <w:sz w:val="22"/>
        </w:rPr>
        <w:t xml:space="preserve"> </w:t>
      </w:r>
      <w:r w:rsidR="00A82D8F" w:rsidRPr="00EE66D7">
        <w:rPr>
          <w:rFonts w:eastAsia="Times New Roman" w:cs="Andalus"/>
          <w:iCs/>
          <w:kern w:val="24"/>
          <w:sz w:val="22"/>
        </w:rPr>
        <w:t>Monday</w:t>
      </w:r>
      <w:r w:rsidR="00C07C70" w:rsidRPr="00EE66D7">
        <w:rPr>
          <w:rFonts w:eastAsia="Times New Roman" w:cs="Andalus"/>
          <w:iCs/>
          <w:kern w:val="24"/>
          <w:sz w:val="22"/>
        </w:rPr>
        <w:t xml:space="preserve"> through </w:t>
      </w:r>
      <w:r w:rsidR="00A82D8F" w:rsidRPr="00EE66D7">
        <w:rPr>
          <w:rFonts w:eastAsia="Times New Roman" w:cs="Andalus"/>
          <w:iCs/>
          <w:kern w:val="24"/>
          <w:sz w:val="22"/>
        </w:rPr>
        <w:t>Friday from 9</w:t>
      </w:r>
      <w:r w:rsidR="001E2472" w:rsidRPr="00EE66D7">
        <w:rPr>
          <w:rFonts w:eastAsia="Times New Roman" w:cs="Andalus"/>
          <w:iCs/>
          <w:kern w:val="24"/>
          <w:sz w:val="22"/>
        </w:rPr>
        <w:t>-4 PM</w:t>
      </w:r>
      <w:r w:rsidR="00C07C70" w:rsidRPr="00EE66D7">
        <w:rPr>
          <w:rFonts w:eastAsia="Times New Roman" w:cs="Andalus"/>
          <w:iCs/>
          <w:kern w:val="24"/>
          <w:sz w:val="22"/>
        </w:rPr>
        <w:t xml:space="preserve">. </w:t>
      </w:r>
    </w:p>
    <w:p w14:paraId="73F515CC" w14:textId="09C4EAE2" w:rsidR="00AF245E" w:rsidRPr="00EE66D7" w:rsidRDefault="000C5AC2" w:rsidP="00E73A53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360" w:lineRule="auto"/>
        <w:rPr>
          <w:rFonts w:eastAsia="Times New Roman" w:cs="Andalus"/>
          <w:iCs/>
          <w:kern w:val="24"/>
          <w:sz w:val="22"/>
        </w:rPr>
      </w:pPr>
      <w:r w:rsidRPr="00EE66D7">
        <w:rPr>
          <w:rFonts w:eastAsia="Times New Roman" w:cs="Andalus"/>
          <w:iCs/>
          <w:kern w:val="24"/>
          <w:sz w:val="22"/>
        </w:rPr>
        <w:t>Campers</w:t>
      </w:r>
      <w:r w:rsidR="00EE66D7">
        <w:rPr>
          <w:rFonts w:eastAsia="Times New Roman" w:cs="Andalus"/>
          <w:iCs/>
          <w:kern w:val="24"/>
          <w:sz w:val="22"/>
        </w:rPr>
        <w:t xml:space="preserve"> </w:t>
      </w:r>
      <w:r w:rsidR="00A96AC5" w:rsidRPr="00EE66D7">
        <w:rPr>
          <w:rFonts w:eastAsia="Times New Roman" w:cs="Andalus"/>
          <w:iCs/>
          <w:kern w:val="24"/>
          <w:sz w:val="22"/>
        </w:rPr>
        <w:t>13</w:t>
      </w:r>
      <w:r w:rsidR="00EE66D7">
        <w:rPr>
          <w:rFonts w:eastAsia="Times New Roman" w:cs="Andalus"/>
          <w:iCs/>
          <w:kern w:val="24"/>
          <w:sz w:val="22"/>
        </w:rPr>
        <w:t xml:space="preserve"> - </w:t>
      </w:r>
      <w:r w:rsidR="00A96AC5" w:rsidRPr="00EE66D7">
        <w:rPr>
          <w:rFonts w:eastAsia="Times New Roman" w:cs="Andalus"/>
          <w:iCs/>
          <w:kern w:val="24"/>
          <w:sz w:val="22"/>
        </w:rPr>
        <w:t xml:space="preserve">14 </w:t>
      </w:r>
      <w:r w:rsidR="00EE66D7">
        <w:rPr>
          <w:rFonts w:eastAsia="Times New Roman" w:cs="Andalus"/>
          <w:iCs/>
          <w:kern w:val="24"/>
          <w:sz w:val="22"/>
        </w:rPr>
        <w:t xml:space="preserve">may be </w:t>
      </w:r>
      <w:r w:rsidR="00BC7818" w:rsidRPr="00EE66D7">
        <w:rPr>
          <w:rFonts w:eastAsia="Times New Roman" w:cs="Andalus"/>
          <w:iCs/>
          <w:kern w:val="24"/>
          <w:sz w:val="22"/>
        </w:rPr>
        <w:t>Counselors in Training (C</w:t>
      </w:r>
      <w:r w:rsidR="00A96AC5" w:rsidRPr="00EE66D7">
        <w:rPr>
          <w:rFonts w:eastAsia="Times New Roman" w:cs="Andalus"/>
          <w:iCs/>
          <w:kern w:val="24"/>
          <w:sz w:val="22"/>
        </w:rPr>
        <w:t>ITs</w:t>
      </w:r>
      <w:r w:rsidR="00386BA2" w:rsidRPr="00EE66D7">
        <w:rPr>
          <w:rFonts w:eastAsia="Times New Roman" w:cs="Andalus"/>
          <w:iCs/>
          <w:kern w:val="24"/>
          <w:sz w:val="22"/>
        </w:rPr>
        <w:t>)</w:t>
      </w:r>
      <w:r w:rsidR="00A96AC5" w:rsidRPr="00EE66D7">
        <w:rPr>
          <w:rFonts w:eastAsia="Times New Roman" w:cs="Andalus"/>
          <w:iCs/>
          <w:kern w:val="24"/>
          <w:sz w:val="22"/>
        </w:rPr>
        <w:t xml:space="preserve">; </w:t>
      </w:r>
      <w:r w:rsidR="00C07C70" w:rsidRPr="00EE66D7">
        <w:rPr>
          <w:rFonts w:eastAsia="Times New Roman" w:cs="Andalus"/>
          <w:iCs/>
          <w:kern w:val="24"/>
          <w:sz w:val="22"/>
        </w:rPr>
        <w:t>15-year-olds</w:t>
      </w:r>
      <w:r w:rsidR="00BC7818" w:rsidRPr="00EE66D7">
        <w:rPr>
          <w:rFonts w:eastAsia="Times New Roman" w:cs="Andalus"/>
          <w:iCs/>
          <w:kern w:val="24"/>
          <w:sz w:val="22"/>
        </w:rPr>
        <w:t xml:space="preserve"> may volunteer to be </w:t>
      </w:r>
      <w:r w:rsidR="00A96AC5" w:rsidRPr="00EE66D7">
        <w:rPr>
          <w:rFonts w:eastAsia="Times New Roman" w:cs="Andalus"/>
          <w:iCs/>
          <w:kern w:val="24"/>
          <w:sz w:val="22"/>
        </w:rPr>
        <w:t>CITs.</w:t>
      </w:r>
      <w:r w:rsidR="00BC7818" w:rsidRPr="00EE66D7">
        <w:rPr>
          <w:rFonts w:eastAsia="Times New Roman" w:cs="Andalus"/>
          <w:b/>
          <w:bCs/>
          <w:iCs/>
          <w:kern w:val="24"/>
          <w:sz w:val="22"/>
        </w:rPr>
        <w:t xml:space="preserve"> </w:t>
      </w:r>
    </w:p>
    <w:p w14:paraId="1240B9AD" w14:textId="77777777" w:rsidR="00A96AC5" w:rsidRPr="00EE66D7" w:rsidRDefault="00C07C70" w:rsidP="00E73A53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360" w:lineRule="auto"/>
        <w:rPr>
          <w:rFonts w:eastAsia="Times New Roman" w:cs="Andalus"/>
          <w:iCs/>
          <w:kern w:val="24"/>
          <w:sz w:val="22"/>
        </w:rPr>
      </w:pPr>
      <w:r w:rsidRPr="00EE66D7">
        <w:rPr>
          <w:rFonts w:eastAsia="Times New Roman" w:cs="Andalus"/>
          <w:iCs/>
          <w:kern w:val="24"/>
          <w:sz w:val="22"/>
        </w:rPr>
        <w:t xml:space="preserve">The cost </w:t>
      </w:r>
      <w:r w:rsidR="00AF245E" w:rsidRPr="00EE66D7">
        <w:rPr>
          <w:rFonts w:eastAsia="Times New Roman" w:cs="Andalus"/>
          <w:iCs/>
          <w:kern w:val="24"/>
          <w:sz w:val="22"/>
        </w:rPr>
        <w:t xml:space="preserve">to attend </w:t>
      </w:r>
      <w:r w:rsidR="00386BA2" w:rsidRPr="00EE66D7">
        <w:rPr>
          <w:rFonts w:eastAsia="Times New Roman" w:cs="Andalus"/>
          <w:iCs/>
          <w:kern w:val="24"/>
          <w:sz w:val="22"/>
        </w:rPr>
        <w:t>Don Bosco Boys Camp is</w:t>
      </w:r>
      <w:r w:rsidRPr="00EE66D7">
        <w:rPr>
          <w:rFonts w:eastAsia="Times New Roman" w:cs="Andalus"/>
          <w:iCs/>
          <w:kern w:val="24"/>
          <w:sz w:val="22"/>
        </w:rPr>
        <w:t xml:space="preserve"> </w:t>
      </w:r>
      <w:r w:rsidR="00BC7818" w:rsidRPr="00EE66D7">
        <w:rPr>
          <w:rFonts w:eastAsia="Times New Roman" w:cs="Andalus"/>
          <w:iCs/>
          <w:kern w:val="24"/>
          <w:sz w:val="22"/>
        </w:rPr>
        <w:t>$200 per week</w:t>
      </w:r>
      <w:r w:rsidR="00AF245E" w:rsidRPr="00EE66D7">
        <w:rPr>
          <w:rFonts w:eastAsia="Times New Roman" w:cs="Andalus"/>
          <w:iCs/>
          <w:kern w:val="24"/>
          <w:sz w:val="22"/>
        </w:rPr>
        <w:t xml:space="preserve">; this </w:t>
      </w:r>
      <w:r w:rsidRPr="00EE66D7">
        <w:rPr>
          <w:rFonts w:eastAsia="Times New Roman" w:cs="Andalus"/>
          <w:iCs/>
          <w:kern w:val="24"/>
          <w:sz w:val="22"/>
        </w:rPr>
        <w:t xml:space="preserve">is </w:t>
      </w:r>
      <w:r w:rsidR="00BC7818" w:rsidRPr="00EE66D7">
        <w:rPr>
          <w:rFonts w:eastAsia="Times New Roman" w:cs="Andalus"/>
          <w:iCs/>
          <w:kern w:val="24"/>
          <w:sz w:val="22"/>
        </w:rPr>
        <w:t>non-refundable</w:t>
      </w:r>
      <w:r w:rsidR="00AF245E" w:rsidRPr="00EE66D7">
        <w:rPr>
          <w:rFonts w:eastAsia="Times New Roman" w:cs="Andalus"/>
          <w:iCs/>
          <w:kern w:val="24"/>
          <w:sz w:val="22"/>
        </w:rPr>
        <w:t xml:space="preserve">. </w:t>
      </w:r>
    </w:p>
    <w:p w14:paraId="065E74AC" w14:textId="124D5763" w:rsidR="00E87C42" w:rsidRPr="00EE66D7" w:rsidRDefault="00E87C42" w:rsidP="00E73A53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360" w:lineRule="auto"/>
        <w:rPr>
          <w:rFonts w:eastAsia="Times New Roman" w:cs="Andalus"/>
          <w:iCs/>
          <w:kern w:val="24"/>
          <w:sz w:val="22"/>
        </w:rPr>
      </w:pPr>
      <w:r w:rsidRPr="00EE66D7">
        <w:rPr>
          <w:rFonts w:eastAsia="Times New Roman" w:cs="Andalus"/>
          <w:iCs/>
          <w:kern w:val="24"/>
          <w:sz w:val="22"/>
        </w:rPr>
        <w:t xml:space="preserve">The </w:t>
      </w:r>
      <w:r w:rsidR="00EE66D7">
        <w:rPr>
          <w:rFonts w:eastAsia="Times New Roman" w:cs="Andalus"/>
          <w:iCs/>
          <w:kern w:val="24"/>
          <w:sz w:val="22"/>
        </w:rPr>
        <w:t xml:space="preserve">state of NH’s </w:t>
      </w:r>
      <w:r w:rsidRPr="00EE66D7">
        <w:rPr>
          <w:rFonts w:eastAsia="Times New Roman" w:cs="Andalus"/>
          <w:iCs/>
          <w:kern w:val="24"/>
          <w:sz w:val="22"/>
        </w:rPr>
        <w:t xml:space="preserve">Rekindling Curiosity program </w:t>
      </w:r>
      <w:r w:rsidR="00EE66D7">
        <w:rPr>
          <w:rFonts w:eastAsia="Times New Roman" w:cs="Andalus"/>
          <w:iCs/>
          <w:kern w:val="24"/>
          <w:sz w:val="22"/>
        </w:rPr>
        <w:t>w</w:t>
      </w:r>
      <w:r w:rsidRPr="00EE66D7">
        <w:rPr>
          <w:rFonts w:eastAsia="Times New Roman" w:cs="Andalus"/>
          <w:iCs/>
          <w:kern w:val="24"/>
          <w:sz w:val="22"/>
        </w:rPr>
        <w:t xml:space="preserve">ill cover </w:t>
      </w:r>
      <w:r w:rsidR="0012436B" w:rsidRPr="00EE66D7">
        <w:rPr>
          <w:rFonts w:eastAsia="Times New Roman" w:cs="Andalus"/>
          <w:iCs/>
          <w:kern w:val="24"/>
          <w:sz w:val="22"/>
        </w:rPr>
        <w:t>some</w:t>
      </w:r>
      <w:r w:rsidR="00EE66D7">
        <w:rPr>
          <w:rFonts w:eastAsia="Times New Roman" w:cs="Andalus"/>
          <w:iCs/>
          <w:kern w:val="24"/>
          <w:sz w:val="22"/>
        </w:rPr>
        <w:t>/</w:t>
      </w:r>
      <w:r w:rsidR="0012436B" w:rsidRPr="00EE66D7">
        <w:rPr>
          <w:rFonts w:eastAsia="Times New Roman" w:cs="Andalus"/>
          <w:iCs/>
          <w:kern w:val="24"/>
          <w:sz w:val="22"/>
        </w:rPr>
        <w:t>all costs for families</w:t>
      </w:r>
      <w:r w:rsidR="00B258BF" w:rsidRPr="00EE66D7">
        <w:rPr>
          <w:rFonts w:eastAsia="Times New Roman" w:cs="Andalus"/>
          <w:iCs/>
          <w:kern w:val="24"/>
          <w:sz w:val="22"/>
        </w:rPr>
        <w:t xml:space="preserve"> who qualify.</w:t>
      </w:r>
      <w:r w:rsidR="0012436B" w:rsidRPr="00EE66D7">
        <w:rPr>
          <w:rFonts w:eastAsia="Times New Roman" w:cs="Andalus"/>
          <w:iCs/>
          <w:kern w:val="24"/>
          <w:sz w:val="22"/>
        </w:rPr>
        <w:t xml:space="preserve">.   </w:t>
      </w:r>
    </w:p>
    <w:p w14:paraId="3C215546" w14:textId="5135AD83" w:rsidR="0012436B" w:rsidRPr="00EE66D7" w:rsidRDefault="0012436B" w:rsidP="00E73A53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360" w:lineRule="auto"/>
        <w:rPr>
          <w:rFonts w:eastAsia="Times New Roman" w:cs="Andalus"/>
          <w:iCs/>
          <w:kern w:val="24"/>
          <w:sz w:val="22"/>
        </w:rPr>
      </w:pPr>
      <w:r w:rsidRPr="00EE66D7">
        <w:rPr>
          <w:rFonts w:eastAsia="Times New Roman" w:cs="Andalus"/>
          <w:iCs/>
          <w:kern w:val="24"/>
          <w:sz w:val="22"/>
        </w:rPr>
        <w:t xml:space="preserve">Contact </w:t>
      </w:r>
      <w:r w:rsidR="002C79FD" w:rsidRPr="00EE66D7">
        <w:rPr>
          <w:rFonts w:eastAsia="Times New Roman" w:cs="Andalus"/>
          <w:iCs/>
          <w:kern w:val="24"/>
          <w:sz w:val="22"/>
        </w:rPr>
        <w:t xml:space="preserve">Teresa Rouillard, Admissions Director, </w:t>
      </w:r>
      <w:r w:rsidR="00B258BF" w:rsidRPr="00EE66D7">
        <w:rPr>
          <w:rFonts w:eastAsia="Times New Roman" w:cs="Andalus"/>
          <w:iCs/>
          <w:kern w:val="24"/>
          <w:sz w:val="22"/>
        </w:rPr>
        <w:t xml:space="preserve">at </w:t>
      </w:r>
      <w:hyperlink r:id="rId6" w:history="1">
        <w:r w:rsidR="00012DE4" w:rsidRPr="00EE66D7">
          <w:rPr>
            <w:rStyle w:val="Hyperlink"/>
            <w:rFonts w:eastAsia="Times New Roman" w:cs="Andalus"/>
            <w:iCs/>
            <w:kern w:val="24"/>
            <w:sz w:val="22"/>
          </w:rPr>
          <w:t>trouillard@holyfamilyacademy.org</w:t>
        </w:r>
      </w:hyperlink>
      <w:r w:rsidR="00012DE4" w:rsidRPr="00EE66D7">
        <w:rPr>
          <w:rFonts w:eastAsia="Times New Roman" w:cs="Andalus"/>
          <w:iCs/>
          <w:kern w:val="24"/>
          <w:sz w:val="22"/>
        </w:rPr>
        <w:t xml:space="preserve"> </w:t>
      </w:r>
      <w:r w:rsidR="002C79FD" w:rsidRPr="00EE66D7">
        <w:rPr>
          <w:rFonts w:eastAsia="Times New Roman" w:cs="Andalus"/>
          <w:iCs/>
          <w:kern w:val="24"/>
          <w:sz w:val="22"/>
        </w:rPr>
        <w:t xml:space="preserve">for help with </w:t>
      </w:r>
      <w:r w:rsidR="00EE66D7">
        <w:rPr>
          <w:rFonts w:eastAsia="Times New Roman" w:cs="Andalus"/>
          <w:iCs/>
          <w:kern w:val="24"/>
          <w:sz w:val="22"/>
        </w:rPr>
        <w:t>a</w:t>
      </w:r>
      <w:r w:rsidR="002C79FD" w:rsidRPr="00EE66D7">
        <w:rPr>
          <w:rFonts w:eastAsia="Times New Roman" w:cs="Andalus"/>
          <w:iCs/>
          <w:kern w:val="24"/>
          <w:sz w:val="22"/>
        </w:rPr>
        <w:t xml:space="preserve">pplying for the camp and </w:t>
      </w:r>
      <w:r w:rsidR="00EE66D7">
        <w:rPr>
          <w:rFonts w:eastAsia="Times New Roman" w:cs="Andalus"/>
          <w:iCs/>
          <w:kern w:val="24"/>
          <w:sz w:val="22"/>
        </w:rPr>
        <w:t xml:space="preserve">for the </w:t>
      </w:r>
      <w:r w:rsidR="002C79FD" w:rsidRPr="00EE66D7">
        <w:rPr>
          <w:rFonts w:eastAsia="Times New Roman" w:cs="Andalus"/>
          <w:iCs/>
          <w:kern w:val="24"/>
          <w:sz w:val="22"/>
        </w:rPr>
        <w:t>Rekindling Curiosity</w:t>
      </w:r>
      <w:r w:rsidR="00EE66D7">
        <w:rPr>
          <w:rFonts w:eastAsia="Times New Roman" w:cs="Andalus"/>
          <w:iCs/>
          <w:kern w:val="24"/>
          <w:sz w:val="22"/>
        </w:rPr>
        <w:t xml:space="preserve"> scholarships. </w:t>
      </w:r>
    </w:p>
    <w:p w14:paraId="349E2165" w14:textId="77777777" w:rsidR="00012DE4" w:rsidRPr="00EE66D7" w:rsidRDefault="00AF245E" w:rsidP="00E73A53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360" w:lineRule="auto"/>
        <w:rPr>
          <w:rFonts w:eastAsia="Times New Roman" w:cs="Andalus"/>
          <w:iCs/>
          <w:kern w:val="24"/>
          <w:sz w:val="22"/>
        </w:rPr>
      </w:pPr>
      <w:r w:rsidRPr="00EE66D7">
        <w:rPr>
          <w:rFonts w:eastAsia="Times New Roman" w:cs="Andalus"/>
          <w:iCs/>
          <w:kern w:val="24"/>
          <w:sz w:val="22"/>
        </w:rPr>
        <w:t>Scholarships</w:t>
      </w:r>
      <w:r w:rsidR="00BC7818" w:rsidRPr="00EE66D7">
        <w:rPr>
          <w:rFonts w:eastAsia="Times New Roman" w:cs="Andalus"/>
          <w:iCs/>
          <w:kern w:val="24"/>
          <w:sz w:val="22"/>
        </w:rPr>
        <w:t xml:space="preserve"> &amp; family rates</w:t>
      </w:r>
      <w:r w:rsidR="00386BA2" w:rsidRPr="00EE66D7">
        <w:rPr>
          <w:rFonts w:eastAsia="Times New Roman" w:cs="Andalus"/>
          <w:iCs/>
          <w:kern w:val="24"/>
          <w:sz w:val="22"/>
        </w:rPr>
        <w:t xml:space="preserve"> are</w:t>
      </w:r>
      <w:r w:rsidR="00BC7818" w:rsidRPr="00EE66D7">
        <w:rPr>
          <w:rFonts w:eastAsia="Times New Roman" w:cs="Andalus"/>
          <w:iCs/>
          <w:kern w:val="24"/>
          <w:sz w:val="22"/>
        </w:rPr>
        <w:t xml:space="preserve"> available! Make checks payable to </w:t>
      </w:r>
      <w:r w:rsidR="00BC7818" w:rsidRPr="00EE66D7">
        <w:rPr>
          <w:rFonts w:eastAsia="Times New Roman" w:cs="Andalus"/>
          <w:b/>
          <w:bCs/>
          <w:i/>
          <w:kern w:val="24"/>
          <w:sz w:val="22"/>
        </w:rPr>
        <w:t>Holy Family Academy</w:t>
      </w:r>
      <w:r w:rsidRPr="00EE66D7">
        <w:rPr>
          <w:rFonts w:eastAsia="Times New Roman" w:cs="Andalus"/>
          <w:iCs/>
          <w:kern w:val="24"/>
          <w:sz w:val="22"/>
        </w:rPr>
        <w:t xml:space="preserve">. </w:t>
      </w:r>
    </w:p>
    <w:p w14:paraId="1EB1BD52" w14:textId="77777777" w:rsidR="00EE66D7" w:rsidRPr="00EE66D7" w:rsidRDefault="00EE66D7" w:rsidP="00E73A53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360" w:lineRule="auto"/>
        <w:rPr>
          <w:rFonts w:eastAsia="Times New Roman" w:cs="Andalus"/>
          <w:iCs/>
          <w:kern w:val="24"/>
          <w:sz w:val="22"/>
        </w:rPr>
      </w:pPr>
      <w:r w:rsidRPr="00EE66D7">
        <w:rPr>
          <w:rFonts w:eastAsia="Times New Roman" w:cs="Andalus"/>
          <w:iCs/>
          <w:kern w:val="24"/>
          <w:sz w:val="22"/>
        </w:rPr>
        <w:t xml:space="preserve">Don Bosco Boys Camp is the only Catholic day camp in NH for boys ages 6 to 14. </w:t>
      </w:r>
    </w:p>
    <w:p w14:paraId="524F7451" w14:textId="101060CA" w:rsidR="00EE66D7" w:rsidRPr="00EE66D7" w:rsidRDefault="00EE66D7" w:rsidP="00E73A53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360" w:lineRule="auto"/>
        <w:rPr>
          <w:rFonts w:eastAsia="Times New Roman" w:cs="Andalus"/>
          <w:iCs/>
          <w:kern w:val="24"/>
          <w:sz w:val="22"/>
        </w:rPr>
      </w:pPr>
      <w:r w:rsidRPr="00EE66D7">
        <w:rPr>
          <w:rFonts w:eastAsia="Times New Roman" w:cs="Andalus"/>
          <w:iCs/>
          <w:kern w:val="24"/>
          <w:sz w:val="22"/>
        </w:rPr>
        <w:t>Questions</w:t>
      </w:r>
      <w:r>
        <w:rPr>
          <w:rFonts w:eastAsia="Times New Roman" w:cs="Andalus"/>
          <w:iCs/>
          <w:kern w:val="24"/>
          <w:sz w:val="22"/>
        </w:rPr>
        <w:t xml:space="preserve"> about the Don Bosco Boys Camp</w:t>
      </w:r>
      <w:r w:rsidRPr="00EE66D7">
        <w:rPr>
          <w:rFonts w:eastAsia="Times New Roman" w:cs="Andalus"/>
          <w:iCs/>
          <w:kern w:val="24"/>
          <w:sz w:val="22"/>
        </w:rPr>
        <w:t>? Contact Camp Director, Mark Gillis, at (603) 545-5912.</w:t>
      </w:r>
    </w:p>
    <w:p w14:paraId="3E0BDCD2" w14:textId="77777777" w:rsidR="00012DE4" w:rsidRPr="00EE66D7" w:rsidRDefault="00A96AC5" w:rsidP="00E73A53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360" w:lineRule="auto"/>
        <w:rPr>
          <w:rFonts w:eastAsia="Times New Roman" w:cs="Andalus"/>
          <w:iCs/>
          <w:kern w:val="24"/>
          <w:sz w:val="22"/>
        </w:rPr>
      </w:pPr>
      <w:r w:rsidRPr="00EE66D7">
        <w:rPr>
          <w:rFonts w:eastAsia="Times New Roman" w:cs="Andalus"/>
          <w:kern w:val="24"/>
          <w:sz w:val="22"/>
        </w:rPr>
        <w:t xml:space="preserve">Register </w:t>
      </w:r>
      <w:r w:rsidR="00386BA2" w:rsidRPr="00EE66D7">
        <w:rPr>
          <w:rFonts w:eastAsia="Times New Roman" w:cs="Andalus"/>
          <w:kern w:val="24"/>
          <w:sz w:val="22"/>
        </w:rPr>
        <w:t>your child</w:t>
      </w:r>
      <w:r w:rsidRPr="00EE66D7">
        <w:rPr>
          <w:rFonts w:eastAsia="Times New Roman" w:cs="Andalus"/>
          <w:kern w:val="24"/>
          <w:sz w:val="22"/>
        </w:rPr>
        <w:t xml:space="preserve"> at </w:t>
      </w:r>
      <w:hyperlink r:id="rId7" w:history="1">
        <w:r w:rsidRPr="00EE66D7">
          <w:rPr>
            <w:rStyle w:val="Hyperlink"/>
            <w:rFonts w:eastAsia="Times New Roman" w:cs="Andalus"/>
            <w:b/>
            <w:bCs/>
            <w:iCs/>
            <w:color w:val="C00000"/>
            <w:kern w:val="24"/>
            <w:sz w:val="22"/>
          </w:rPr>
          <w:t>www.DonBoscoBoysCamp.org</w:t>
        </w:r>
      </w:hyperlink>
      <w:r w:rsidR="00386BA2" w:rsidRPr="00EE66D7">
        <w:rPr>
          <w:rFonts w:eastAsia="Times New Roman" w:cs="Andalus"/>
          <w:iCs/>
          <w:color w:val="C00000"/>
          <w:kern w:val="24"/>
          <w:sz w:val="22"/>
          <w:u w:val="single"/>
        </w:rPr>
        <w:t xml:space="preserve"> </w:t>
      </w:r>
    </w:p>
    <w:p w14:paraId="46A16D21" w14:textId="77777777" w:rsidR="00BC7818" w:rsidRPr="00AF245E" w:rsidRDefault="00BC7818" w:rsidP="00234676">
      <w:p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240" w:lineRule="auto"/>
        <w:rPr>
          <w:rFonts w:eastAsia="Times New Roman" w:cs="Times New Roman"/>
          <w:b/>
          <w:i/>
          <w:sz w:val="20"/>
          <w:szCs w:val="20"/>
        </w:rPr>
      </w:pPr>
    </w:p>
    <w:p w14:paraId="1ACCCAD0" w14:textId="77777777" w:rsidR="00AF245E" w:rsidRDefault="00AF245E" w:rsidP="00D826EA">
      <w:p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240" w:lineRule="auto"/>
        <w:rPr>
          <w:rFonts w:eastAsia="Times New Roman" w:cs="Times New Roman"/>
          <w:b/>
          <w:i/>
          <w:sz w:val="20"/>
          <w:szCs w:val="20"/>
        </w:rPr>
      </w:pPr>
    </w:p>
    <w:p w14:paraId="4E155A02" w14:textId="05F4ED6C" w:rsidR="00CC558F" w:rsidRPr="00386BA2" w:rsidRDefault="00BC7818" w:rsidP="00C07C70">
      <w:pPr>
        <w:tabs>
          <w:tab w:val="left" w:pos="-1080"/>
          <w:tab w:val="left" w:pos="-720"/>
          <w:tab w:val="left" w:pos="0"/>
          <w:tab w:val="left" w:pos="1080"/>
          <w:tab w:val="left" w:pos="2070"/>
          <w:tab w:val="left" w:pos="3600"/>
          <w:tab w:val="left" w:pos="4320"/>
          <w:tab w:val="left" w:pos="4860"/>
          <w:tab w:val="left" w:pos="6480"/>
        </w:tabs>
        <w:spacing w:after="0" w:line="240" w:lineRule="auto"/>
        <w:jc w:val="center"/>
        <w:rPr>
          <w:rFonts w:eastAsia="Times New Roman" w:cs="Times New Roman"/>
          <w:b/>
          <w:i/>
          <w:szCs w:val="24"/>
        </w:rPr>
      </w:pPr>
      <w:r w:rsidRPr="00386BA2">
        <w:rPr>
          <w:rFonts w:eastAsia="Times New Roman" w:cs="Times New Roman"/>
          <w:b/>
          <w:i/>
          <w:szCs w:val="24"/>
        </w:rPr>
        <w:t>Registration Deadline June 15, 202</w:t>
      </w:r>
      <w:r w:rsidR="00C40AC4">
        <w:rPr>
          <w:rFonts w:eastAsia="Times New Roman" w:cs="Times New Roman"/>
          <w:b/>
          <w:i/>
          <w:szCs w:val="24"/>
        </w:rPr>
        <w:t>5</w:t>
      </w:r>
    </w:p>
    <w:sectPr w:rsidR="00CC558F" w:rsidRPr="00386BA2" w:rsidSect="002659D6">
      <w:pgSz w:w="12240" w:h="15840"/>
      <w:pgMar w:top="1008" w:right="144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5EA7"/>
    <w:multiLevelType w:val="hybridMultilevel"/>
    <w:tmpl w:val="F042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22F3"/>
    <w:multiLevelType w:val="hybridMultilevel"/>
    <w:tmpl w:val="B8A04982"/>
    <w:lvl w:ilvl="0" w:tplc="FA5C6358">
      <w:numFmt w:val="bullet"/>
      <w:lvlText w:val="-"/>
      <w:lvlJc w:val="left"/>
      <w:pPr>
        <w:ind w:left="1440" w:hanging="360"/>
      </w:pPr>
      <w:rPr>
        <w:rFonts w:ascii="Garamond" w:eastAsia="Times New Roman" w:hAnsi="Garamond" w:cs="Andalu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DF20C4"/>
    <w:multiLevelType w:val="hybridMultilevel"/>
    <w:tmpl w:val="66D0B10A"/>
    <w:lvl w:ilvl="0" w:tplc="FA5C6358">
      <w:numFmt w:val="bullet"/>
      <w:lvlText w:val="-"/>
      <w:lvlJc w:val="left"/>
      <w:pPr>
        <w:ind w:left="360" w:hanging="360"/>
      </w:pPr>
      <w:rPr>
        <w:rFonts w:ascii="Garamond" w:eastAsia="Times New Roman" w:hAnsi="Garamond" w:cs="Andalu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C14088"/>
    <w:multiLevelType w:val="hybridMultilevel"/>
    <w:tmpl w:val="B13CE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3323887">
    <w:abstractNumId w:val="0"/>
  </w:num>
  <w:num w:numId="2" w16cid:durableId="712122443">
    <w:abstractNumId w:val="1"/>
  </w:num>
  <w:num w:numId="3" w16cid:durableId="873228353">
    <w:abstractNumId w:val="3"/>
  </w:num>
  <w:num w:numId="4" w16cid:durableId="58461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18"/>
    <w:rsid w:val="00012DE4"/>
    <w:rsid w:val="00036A37"/>
    <w:rsid w:val="0006690B"/>
    <w:rsid w:val="000C5AC2"/>
    <w:rsid w:val="00117779"/>
    <w:rsid w:val="0012436B"/>
    <w:rsid w:val="00161BA4"/>
    <w:rsid w:val="001950C0"/>
    <w:rsid w:val="001A378F"/>
    <w:rsid w:val="001D4403"/>
    <w:rsid w:val="001E2472"/>
    <w:rsid w:val="002337E7"/>
    <w:rsid w:val="00234676"/>
    <w:rsid w:val="002659D6"/>
    <w:rsid w:val="00290BC8"/>
    <w:rsid w:val="002C79FD"/>
    <w:rsid w:val="0030393B"/>
    <w:rsid w:val="0035764E"/>
    <w:rsid w:val="00384CDD"/>
    <w:rsid w:val="00386BA2"/>
    <w:rsid w:val="003D22C8"/>
    <w:rsid w:val="003E035F"/>
    <w:rsid w:val="004E3DCF"/>
    <w:rsid w:val="004F4281"/>
    <w:rsid w:val="00594034"/>
    <w:rsid w:val="00627C1C"/>
    <w:rsid w:val="007E4942"/>
    <w:rsid w:val="00846698"/>
    <w:rsid w:val="008E0770"/>
    <w:rsid w:val="0099663F"/>
    <w:rsid w:val="00A0215A"/>
    <w:rsid w:val="00A33D26"/>
    <w:rsid w:val="00A82D8F"/>
    <w:rsid w:val="00A96AC5"/>
    <w:rsid w:val="00AE3B8A"/>
    <w:rsid w:val="00AF245E"/>
    <w:rsid w:val="00B258BF"/>
    <w:rsid w:val="00BC7818"/>
    <w:rsid w:val="00BD2718"/>
    <w:rsid w:val="00C024A1"/>
    <w:rsid w:val="00C07C70"/>
    <w:rsid w:val="00C40AC4"/>
    <w:rsid w:val="00CC558F"/>
    <w:rsid w:val="00D61930"/>
    <w:rsid w:val="00D647B8"/>
    <w:rsid w:val="00D826EA"/>
    <w:rsid w:val="00DC65B6"/>
    <w:rsid w:val="00E73A53"/>
    <w:rsid w:val="00E87C42"/>
    <w:rsid w:val="00EE66D7"/>
    <w:rsid w:val="00F5019E"/>
    <w:rsid w:val="00F54E6D"/>
    <w:rsid w:val="00F833AD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8910"/>
  <w15:chartTrackingRefBased/>
  <w15:docId w15:val="{F5825420-F888-4265-A989-EEF9E2A7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B8A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4F4281"/>
    <w:pPr>
      <w:spacing w:before="200" w:line="240" w:lineRule="auto"/>
      <w:ind w:left="864" w:right="864"/>
      <w:jc w:val="both"/>
    </w:pPr>
    <w:rPr>
      <w:rFonts w:ascii="Maiandra GD" w:hAnsi="Maiandra GD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281"/>
    <w:rPr>
      <w:rFonts w:ascii="Maiandra GD" w:hAnsi="Maiandra GD"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82D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BoscoBoysCam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uillard@holyfamilyacadem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Gillis</dc:creator>
  <cp:keywords/>
  <dc:description/>
  <cp:lastModifiedBy>Mark Gillis</cp:lastModifiedBy>
  <cp:revision>3</cp:revision>
  <dcterms:created xsi:type="dcterms:W3CDTF">2025-02-20T17:44:00Z</dcterms:created>
  <dcterms:modified xsi:type="dcterms:W3CDTF">2025-02-20T17:45:00Z</dcterms:modified>
</cp:coreProperties>
</file>